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22" w:rsidRPr="00AF60B9" w:rsidRDefault="00AF60B9" w:rsidP="00AF60B9">
      <w:pPr>
        <w:spacing w:after="0" w:line="240" w:lineRule="auto"/>
        <w:jc w:val="center"/>
        <w:rPr>
          <w:rFonts w:ascii="Lucida Sans Unicode" w:hAnsi="Lucida Sans Unicode" w:cs="Lucida Sans Unicode"/>
          <w:b/>
          <w:sz w:val="32"/>
          <w:szCs w:val="32"/>
        </w:rPr>
      </w:pPr>
      <w:r w:rsidRPr="00AF60B9">
        <w:rPr>
          <w:rFonts w:ascii="Lucida Sans Unicode" w:hAnsi="Lucida Sans Unicode" w:cs="Lucida Sans Unicode"/>
          <w:b/>
          <w:sz w:val="32"/>
          <w:szCs w:val="32"/>
        </w:rPr>
        <w:t>GOALS FOR THE CAMDENTON R-III BOARD OF EDUCATION</w:t>
      </w:r>
    </w:p>
    <w:p w:rsidR="00AF60B9" w:rsidRPr="00EC11F6" w:rsidRDefault="00175550" w:rsidP="00EC11F6">
      <w:pPr>
        <w:spacing w:after="0" w:line="240" w:lineRule="auto"/>
        <w:jc w:val="center"/>
        <w:rPr>
          <w:i/>
        </w:rPr>
      </w:pPr>
      <w:proofErr w:type="gramStart"/>
      <w:r>
        <w:rPr>
          <w:i/>
        </w:rPr>
        <w:t xml:space="preserve">Approved </w:t>
      </w:r>
      <w:r w:rsidR="00935C80">
        <w:rPr>
          <w:i/>
        </w:rPr>
        <w:t xml:space="preserve"> </w:t>
      </w:r>
      <w:r w:rsidR="00B320DC">
        <w:rPr>
          <w:i/>
        </w:rPr>
        <w:t>June</w:t>
      </w:r>
      <w:proofErr w:type="gramEnd"/>
      <w:r w:rsidR="00B320DC">
        <w:rPr>
          <w:i/>
        </w:rPr>
        <w:t xml:space="preserve"> 8</w:t>
      </w:r>
      <w:r w:rsidR="00935C80">
        <w:rPr>
          <w:i/>
        </w:rPr>
        <w:t>, 2015</w:t>
      </w:r>
    </w:p>
    <w:p w:rsidR="00AF60B9" w:rsidRDefault="00AF60B9" w:rsidP="00AF60B9">
      <w:pPr>
        <w:pStyle w:val="Heading1"/>
        <w:ind w:left="720" w:hanging="720"/>
        <w:jc w:val="both"/>
      </w:pPr>
      <w:r>
        <w:t>The Camdenton R-III Board of Education will annually review the following progress indicators in order to make an informed decision regarding staff compensation.  Items to review include:</w:t>
      </w:r>
    </w:p>
    <w:p w:rsidR="00AF60B9" w:rsidRDefault="00AF60B9" w:rsidP="00AF60B9">
      <w:pPr>
        <w:pStyle w:val="Heading2"/>
        <w:ind w:left="1440" w:hanging="720"/>
      </w:pPr>
      <w:r>
        <w:t>Maintaining at least a 25 percent fund balance in the General and Special Revenue Funds</w:t>
      </w:r>
    </w:p>
    <w:p w:rsidR="00AF60B9" w:rsidRDefault="00AF60B9" w:rsidP="00AF60B9">
      <w:pPr>
        <w:pStyle w:val="Heading2"/>
        <w:ind w:left="1440" w:hanging="720"/>
      </w:pPr>
      <w:r>
        <w:t>Obtain and maintain a ranking within the top two districts in the Ozark Conference in relation to compensation</w:t>
      </w:r>
    </w:p>
    <w:p w:rsidR="00AF60B9" w:rsidRDefault="00AF60B9" w:rsidP="00AF60B9">
      <w:pPr>
        <w:pStyle w:val="Heading2"/>
        <w:ind w:left="1440" w:hanging="720"/>
      </w:pPr>
      <w:r>
        <w:t>Become one of the top ten percent of the districts in the State of Missouri in relation to salary</w:t>
      </w:r>
    </w:p>
    <w:p w:rsidR="00AF60B9" w:rsidRDefault="00AF60B9" w:rsidP="00935C80">
      <w:pPr>
        <w:pStyle w:val="Heading1"/>
        <w:numPr>
          <w:ilvl w:val="0"/>
          <w:numId w:val="2"/>
        </w:numPr>
        <w:ind w:left="720" w:hanging="720"/>
        <w:jc w:val="both"/>
      </w:pPr>
      <w:r>
        <w:t>Board action will be directly aligned with District goals and Board goals will be reviewed annually</w:t>
      </w:r>
      <w:r w:rsidR="00935C80">
        <w:t>.</w:t>
      </w:r>
    </w:p>
    <w:p w:rsidR="00935C80" w:rsidRDefault="00AF60B9" w:rsidP="00935C80">
      <w:pPr>
        <w:pStyle w:val="Heading1"/>
        <w:spacing w:line="240" w:lineRule="auto"/>
        <w:ind w:left="720" w:hanging="720"/>
        <w:jc w:val="both"/>
      </w:pPr>
      <w:r>
        <w:t>The Board will perform annual self-evaluations and also will survey the staff regarding the performance of the Board at the end of January</w:t>
      </w:r>
      <w:r w:rsidR="00935C80">
        <w:t>.</w:t>
      </w:r>
    </w:p>
    <w:p w:rsidR="00935C80" w:rsidRPr="00175550" w:rsidRDefault="00935C80" w:rsidP="00935C80">
      <w:pPr>
        <w:pStyle w:val="Heading1"/>
        <w:spacing w:line="240" w:lineRule="auto"/>
        <w:ind w:left="720" w:hanging="720"/>
        <w:jc w:val="both"/>
      </w:pPr>
      <w:r w:rsidRPr="00175550">
        <w:t>The Board is supportive of a technology rich learning environment for students and staf</w:t>
      </w:r>
      <w:bookmarkStart w:id="0" w:name="_GoBack"/>
      <w:bookmarkEnd w:id="0"/>
      <w:r w:rsidRPr="00175550">
        <w:t xml:space="preserve">f.  The Board will support this environment by budgeting </w:t>
      </w:r>
      <w:r w:rsidR="00B320DC" w:rsidRPr="00175550">
        <w:t>12-15%</w:t>
      </w:r>
      <w:r w:rsidRPr="00175550">
        <w:t xml:space="preserve"> of the capital projects budget for technological improvements in the District.</w:t>
      </w:r>
    </w:p>
    <w:p w:rsidR="00AF60B9" w:rsidRDefault="00AF60B9" w:rsidP="00AF60B9">
      <w:pPr>
        <w:spacing w:after="0" w:line="240" w:lineRule="auto"/>
      </w:pPr>
    </w:p>
    <w:sectPr w:rsidR="00AF6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47C78"/>
    <w:multiLevelType w:val="multilevel"/>
    <w:tmpl w:val="14BE2ED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B9"/>
    <w:rsid w:val="00175550"/>
    <w:rsid w:val="00347C22"/>
    <w:rsid w:val="006B5C10"/>
    <w:rsid w:val="00935C80"/>
    <w:rsid w:val="00AF60B9"/>
    <w:rsid w:val="00B320DC"/>
    <w:rsid w:val="00EC11F6"/>
    <w:rsid w:val="00EC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0B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0B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60B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60B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60B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60B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60B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60B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60B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6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60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60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60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60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60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60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60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0B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0B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60B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60B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60B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60B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60B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60B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60B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6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60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60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60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60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60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60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60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lleu</dc:creator>
  <cp:keywords/>
  <dc:description/>
  <cp:lastModifiedBy>lleu</cp:lastModifiedBy>
  <cp:revision>2</cp:revision>
  <cp:lastPrinted>2014-07-15T12:59:00Z</cp:lastPrinted>
  <dcterms:created xsi:type="dcterms:W3CDTF">2015-06-09T19:04:00Z</dcterms:created>
  <dcterms:modified xsi:type="dcterms:W3CDTF">2015-06-09T19:04:00Z</dcterms:modified>
</cp:coreProperties>
</file>